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021D7D" w:rsidP="00021D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0456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82"/>
        <w:gridCol w:w="5889"/>
        <w:gridCol w:w="1134"/>
        <w:gridCol w:w="1275"/>
        <w:gridCol w:w="1276"/>
      </w:tblGrid>
      <w:tr w:rsidR="00021D7D" w:rsidRPr="0082425D" w:rsidTr="00954084">
        <w:trPr>
          <w:trHeight w:val="768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/п 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 часов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дата-факт</w:t>
            </w: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DF7CD0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пройденного</w:t>
            </w:r>
            <w:proofErr w:type="gram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Виды цветочных композиций (</w:t>
            </w:r>
            <w:proofErr w:type="gram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центральная</w:t>
            </w:r>
            <w:proofErr w:type="gram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, вертикальная, горизонтальная)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Биговка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Биговка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кривым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линиям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Циркуль. Его назначение, конструкция, приемы работы.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Круг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окружность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радиус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Чертеж круга. Деление круглых деталей на части.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Получение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секторов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круга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Подвижное и соединение деталей. Шарнир.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Соединение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деталей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шпильку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Подвижное соединение деталей 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шарнирна</w:t>
            </w:r>
            <w:proofErr w:type="spellEnd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проволоку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Шарнирный механизм по типу игрушки-</w:t>
            </w:r>
            <w:proofErr w:type="spellStart"/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дергунчик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Транспорт и машины специального назначения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sz w:val="24"/>
                <w:szCs w:val="24"/>
              </w:rPr>
              <w:t>«Щелевой замок» - способ разъемного соединения деталей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Поздравительная открытка.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color w:val="000000"/>
                <w:sz w:val="24"/>
              </w:rPr>
              <w:t>Разъемное соединение вращающихся деталей (пропеллер)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Макет автомобиля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Что интересного в работе архитектора?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C934F4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3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C934F4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Какие бывают ткани?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ниток. Их назначение, использование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Натуральные ткани и их свойства.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C934F4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3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C934F4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Строчка косого стежка. Назначение. </w:t>
            </w:r>
            <w:proofErr w:type="spellStart"/>
            <w:r w:rsidRPr="00C934F4">
              <w:rPr>
                <w:rFonts w:ascii="Times New Roman" w:eastAsia="Calibri" w:hAnsi="Times New Roman" w:cs="Times New Roman"/>
                <w:color w:val="000000"/>
                <w:sz w:val="24"/>
              </w:rPr>
              <w:t>Безузелковое</w:t>
            </w:r>
            <w:proofErr w:type="spellEnd"/>
            <w:r w:rsidRPr="00C934F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закрепление нитки на ткани. Зашивания разреза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C934F4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3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C934F4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C934F4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4F4">
              <w:rPr>
                <w:rFonts w:ascii="Times New Roman" w:eastAsia="Calibri" w:hAnsi="Times New Roman" w:cs="Times New Roman"/>
                <w:sz w:val="24"/>
                <w:szCs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1D7D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34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за год (проверочная работа)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021D7D" w:rsidRPr="0082425D" w:rsidRDefault="00021D7D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1D7D" w:rsidRPr="00021D7D" w:rsidRDefault="00021D7D" w:rsidP="00021D7D">
      <w:bookmarkStart w:id="0" w:name="_GoBack"/>
      <w:bookmarkEnd w:id="0"/>
    </w:p>
    <w:sectPr w:rsidR="00021D7D" w:rsidRPr="00021D7D" w:rsidSect="00021D7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968"/>
    <w:rsid w:val="00021D7D"/>
    <w:rsid w:val="00565995"/>
    <w:rsid w:val="00B5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2026-01-28T12:27:00Z</dcterms:created>
  <dcterms:modified xsi:type="dcterms:W3CDTF">2026-01-28T12:28:00Z</dcterms:modified>
</cp:coreProperties>
</file>